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body>
    <w:p w:rsidR="00000000" w:rsidDel="00000000" w:rsidP="00000000" w:rsidRDefault="00000000" w:rsidRPr="00000000">
      <w:pPr>
        <w:contextualSpacing w:val="0"/>
        <w:jc w:val="left"/>
        <w:rPr>
          <w:color w:val="ffff00"/>
          <w:sz w:val="40"/>
          <w:szCs w:val="40"/>
        </w:rPr>
      </w:pPr>
      <w:r w:rsidDel="00000000" w:rsidR="00000000" w:rsidRPr="00000000">
        <w:rPr>
          <w:color w:val="ffff00"/>
          <w:sz w:val="40"/>
          <w:szCs w:val="40"/>
          <w:rtl w:val="0"/>
        </w:rPr>
        <w:t xml:space="preserve">Matemáticas</w:t>
      </w:r>
    </w:p>
    <w:p w:rsidR="00000000" w:rsidDel="00000000" w:rsidP="00000000" w:rsidRDefault="00000000" w:rsidRPr="00000000">
      <w:pPr>
        <w:contextualSpacing w:val="0"/>
        <w:jc w:val="left"/>
        <w:rPr>
          <w:sz w:val="30"/>
          <w:szCs w:val="30"/>
        </w:rPr>
      </w:pPr>
      <w:r w:rsidDel="00000000" w:rsidR="00000000" w:rsidRPr="00000000">
        <w:rPr>
          <w:sz w:val="30"/>
          <w:szCs w:val="30"/>
          <w:rtl w:val="0"/>
        </w:rPr>
        <w:t xml:space="preserve">CONDICIONES:</w:t>
      </w:r>
    </w:p>
    <w:p w:rsidR="00000000" w:rsidDel="00000000" w:rsidP="00000000" w:rsidRDefault="00000000" w:rsidRPr="00000000">
      <w:pPr>
        <w:contextualSpacing w:val="0"/>
        <w:jc w:val="left"/>
        <w:rPr>
          <w:rFonts w:ascii="Bad Script" w:cs="Bad Script" w:eastAsia="Bad Script" w:hAnsi="Bad Script"/>
          <w:color w:val="ff0000"/>
          <w:sz w:val="40"/>
          <w:szCs w:val="40"/>
        </w:rPr>
      </w:pPr>
      <w:r w:rsidDel="00000000" w:rsidR="00000000" w:rsidRPr="00000000">
        <w:rPr>
          <w:sz w:val="30"/>
          <w:szCs w:val="30"/>
          <w:rtl w:val="0"/>
        </w:rPr>
        <w:t xml:space="preserve">A partir de este mapa o de otro que tengáis, tendréis que hacer lo siguiente:</w:t>
        <w:br w:type="textWrapping"/>
        <w:t xml:space="preserve">1. Marcar y delimitar los diferentes barrios con líneas rectas</w:t>
        <w:br w:type="textWrapping"/>
        <w:t xml:space="preserve">2. Trazando figuras sencillas, medir el área de cada barrio y el área total del distrito.</w:t>
        <w:br w:type="textWrapping"/>
        <w:t xml:space="preserve">3. A partir de esas mediciones, calcular el porcentaje de área del distrito que ocupa cada barrio</w:t>
        <w:br w:type="textWrapping"/>
        <w:t xml:space="preserve">4. A mano, o con el ordenador o tableta, realiza un gráfico de sectores (pastel) que represente esos porcentajes. En la web http://www.generadordegraficos.com puedes hacerlo online.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jc w:val="left"/>
        <w:rPr>
          <w:sz w:val="30"/>
          <w:szCs w:val="3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jc w:val="left"/>
        <w:rPr>
          <w:sz w:val="30"/>
          <w:szCs w:val="3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jc w:val="left"/>
        <w:rPr>
          <w:rFonts w:ascii="Arima Madurai" w:cs="Arima Madurai" w:eastAsia="Arima Madurai" w:hAnsi="Arima Madurai"/>
          <w:sz w:val="32"/>
          <w:szCs w:val="32"/>
          <w:u w:val="single"/>
        </w:rPr>
      </w:pPr>
      <w:r w:rsidDel="00000000" w:rsidR="00000000" w:rsidRPr="00000000">
        <w:rPr>
          <w:rFonts w:ascii="Arima Madurai" w:cs="Arima Madurai" w:eastAsia="Arima Madurai" w:hAnsi="Arima Madurai"/>
          <w:sz w:val="32"/>
          <w:szCs w:val="32"/>
          <w:u w:val="single"/>
          <w:rtl w:val="0"/>
        </w:rPr>
        <w:t xml:space="preserve">BARRIOS Y SUS DATOS:</w:t>
      </w:r>
    </w:p>
    <w:p w:rsidR="00000000" w:rsidDel="00000000" w:rsidP="00000000" w:rsidRDefault="00000000" w:rsidRPr="00000000">
      <w:pPr>
        <w:contextualSpacing w:val="0"/>
        <w:jc w:val="left"/>
        <w:rPr>
          <w:rFonts w:ascii="Arima Madurai" w:cs="Arima Madurai" w:eastAsia="Arima Madurai" w:hAnsi="Arima Madurai"/>
          <w:sz w:val="32"/>
          <w:szCs w:val="32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numPr>
          <w:ilvl w:val="0"/>
          <w:numId w:val="1"/>
        </w:numPr>
        <w:ind w:left="720" w:hanging="360"/>
        <w:contextualSpacing w:val="1"/>
        <w:jc w:val="left"/>
        <w:rPr>
          <w:sz w:val="30"/>
          <w:szCs w:val="30"/>
          <w:u w:val="none"/>
        </w:rPr>
      </w:pPr>
      <w:r w:rsidDel="00000000" w:rsidR="00000000" w:rsidRPr="00000000">
        <w:rPr>
          <w:sz w:val="30"/>
          <w:szCs w:val="30"/>
          <w:rtl w:val="0"/>
        </w:rPr>
        <w:t xml:space="preserve">Picarral:1’7km2  (25%)</w:t>
      </w:r>
    </w:p>
    <w:p w:rsidR="00000000" w:rsidDel="00000000" w:rsidP="00000000" w:rsidRDefault="00000000" w:rsidRPr="00000000">
      <w:pPr>
        <w:numPr>
          <w:ilvl w:val="0"/>
          <w:numId w:val="1"/>
        </w:numPr>
        <w:ind w:left="720" w:hanging="360"/>
        <w:contextualSpacing w:val="1"/>
        <w:jc w:val="left"/>
        <w:rPr>
          <w:sz w:val="30"/>
          <w:szCs w:val="30"/>
          <w:u w:val="none"/>
        </w:rPr>
      </w:pPr>
      <w:r w:rsidDel="00000000" w:rsidR="00000000" w:rsidRPr="00000000">
        <w:rPr>
          <w:sz w:val="30"/>
          <w:szCs w:val="30"/>
          <w:rtl w:val="0"/>
        </w:rPr>
        <w:t xml:space="preserve">Cogullada:1'55km2 (23%)</w:t>
      </w:r>
    </w:p>
    <w:p w:rsidR="00000000" w:rsidDel="00000000" w:rsidP="00000000" w:rsidRDefault="00000000" w:rsidRPr="00000000">
      <w:pPr>
        <w:numPr>
          <w:ilvl w:val="0"/>
          <w:numId w:val="1"/>
        </w:numPr>
        <w:ind w:left="720" w:hanging="360"/>
        <w:contextualSpacing w:val="1"/>
        <w:jc w:val="left"/>
        <w:rPr>
          <w:sz w:val="30"/>
          <w:szCs w:val="30"/>
          <w:u w:val="none"/>
        </w:rPr>
      </w:pPr>
      <w:r w:rsidDel="00000000" w:rsidR="00000000" w:rsidRPr="00000000">
        <w:rPr>
          <w:sz w:val="30"/>
          <w:szCs w:val="30"/>
          <w:rtl w:val="0"/>
        </w:rPr>
        <w:t xml:space="preserve">Actur: 1,3 km2 (19%)</w:t>
      </w:r>
    </w:p>
    <w:p w:rsidR="00000000" w:rsidDel="00000000" w:rsidP="00000000" w:rsidRDefault="00000000" w:rsidRPr="00000000">
      <w:pPr>
        <w:numPr>
          <w:ilvl w:val="0"/>
          <w:numId w:val="1"/>
        </w:numPr>
        <w:ind w:left="720" w:hanging="360"/>
        <w:contextualSpacing w:val="1"/>
        <w:jc w:val="left"/>
        <w:rPr>
          <w:sz w:val="30"/>
          <w:szCs w:val="30"/>
          <w:u w:val="none"/>
        </w:rPr>
      </w:pPr>
      <w:r w:rsidDel="00000000" w:rsidR="00000000" w:rsidRPr="00000000">
        <w:rPr>
          <w:sz w:val="30"/>
          <w:szCs w:val="30"/>
          <w:rtl w:val="0"/>
        </w:rPr>
        <w:t xml:space="preserve">Arrabal:1,45 km2 (21%)</w:t>
      </w:r>
    </w:p>
    <w:p w:rsidR="00000000" w:rsidDel="00000000" w:rsidP="00000000" w:rsidRDefault="00000000" w:rsidRPr="00000000">
      <w:pPr>
        <w:numPr>
          <w:ilvl w:val="0"/>
          <w:numId w:val="1"/>
        </w:numPr>
        <w:ind w:left="720" w:hanging="360"/>
        <w:contextualSpacing w:val="1"/>
        <w:jc w:val="left"/>
        <w:rPr>
          <w:sz w:val="30"/>
          <w:szCs w:val="30"/>
          <w:u w:val="none"/>
        </w:rPr>
      </w:pPr>
      <w:r w:rsidDel="00000000" w:rsidR="00000000" w:rsidRPr="00000000">
        <w:rPr>
          <w:sz w:val="30"/>
          <w:szCs w:val="30"/>
          <w:rtl w:val="0"/>
        </w:rPr>
        <w:t xml:space="preserve">La Jota: 0'5km2 (7%)</w:t>
      </w:r>
    </w:p>
    <w:p w:rsidR="00000000" w:rsidDel="00000000" w:rsidP="00000000" w:rsidRDefault="00000000" w:rsidRPr="00000000">
      <w:pPr>
        <w:numPr>
          <w:ilvl w:val="0"/>
          <w:numId w:val="1"/>
        </w:numPr>
        <w:ind w:left="720" w:hanging="360"/>
        <w:contextualSpacing w:val="1"/>
        <w:jc w:val="left"/>
        <w:rPr>
          <w:sz w:val="30"/>
          <w:szCs w:val="30"/>
          <w:u w:val="none"/>
        </w:rPr>
      </w:pPr>
      <w:r w:rsidDel="00000000" w:rsidR="00000000" w:rsidRPr="00000000">
        <w:rPr>
          <w:sz w:val="30"/>
          <w:szCs w:val="30"/>
          <w:rtl w:val="0"/>
        </w:rPr>
        <w:t xml:space="preserve">Vadorrey:0’3km2(4%)</w:t>
      </w:r>
    </w:p>
    <w:p w:rsidR="00000000" w:rsidDel="00000000" w:rsidP="00000000" w:rsidRDefault="00000000" w:rsidRPr="00000000">
      <w:pPr>
        <w:contextualSpacing w:val="0"/>
        <w:jc w:val="left"/>
        <w:rPr>
          <w:sz w:val="30"/>
          <w:szCs w:val="3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numPr>
          <w:ilvl w:val="0"/>
          <w:numId w:val="2"/>
        </w:numPr>
        <w:ind w:left="720" w:hanging="360"/>
        <w:contextualSpacing w:val="1"/>
        <w:jc w:val="left"/>
        <w:rPr>
          <w:sz w:val="30"/>
          <w:szCs w:val="30"/>
          <w:u w:val="none"/>
        </w:rPr>
      </w:pPr>
      <w:r w:rsidDel="00000000" w:rsidR="00000000" w:rsidRPr="00000000">
        <w:rPr>
          <w:sz w:val="30"/>
          <w:szCs w:val="30"/>
          <w:rtl w:val="0"/>
        </w:rPr>
        <w:t xml:space="preserve">Total:99% aproximadamente</w:t>
      </w:r>
    </w:p>
    <w:p w:rsidR="00000000" w:rsidDel="00000000" w:rsidP="00000000" w:rsidRDefault="00000000" w:rsidRPr="00000000">
      <w:pPr>
        <w:contextualSpacing w:val="0"/>
        <w:jc w:val="left"/>
        <w:rPr>
          <w:sz w:val="30"/>
          <w:szCs w:val="3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jc w:val="left"/>
        <w:rPr>
          <w:sz w:val="30"/>
          <w:szCs w:val="3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jc w:val="left"/>
        <w:rPr>
          <w:sz w:val="30"/>
          <w:szCs w:val="30"/>
        </w:rPr>
      </w:pPr>
      <w:r w:rsidDel="00000000" w:rsidR="00000000" w:rsidRPr="00000000">
        <w:rPr>
          <w:sz w:val="30"/>
          <w:szCs w:val="30"/>
          <w:rtl w:val="0"/>
        </w:rPr>
        <w:t xml:space="preserve">EL GRÁFICO ESTÁ ABAJO</w:t>
      </w:r>
    </w:p>
    <w:p w:rsidR="00000000" w:rsidDel="00000000" w:rsidP="00000000" w:rsidRDefault="00000000" w:rsidRPr="00000000">
      <w:pPr>
        <w:contextualSpacing w:val="0"/>
        <w:rPr>
          <w:sz w:val="30"/>
          <w:szCs w:val="30"/>
        </w:rPr>
      </w:pPr>
      <w:r w:rsidDel="00000000" w:rsidR="00000000" w:rsidRPr="00000000">
        <w:drawing>
          <wp:inline distB="114300" distT="114300" distL="114300" distR="114300">
            <wp:extent cx="5668149" cy="4166995"/>
            <wp:effectExtent b="0" l="0" r="0" t="0"/>
            <wp:docPr id="1" name="image01.png"/>
            <a:graphic>
              <a:graphicData uri="http://schemas.openxmlformats.org/drawingml/2006/picture">
                <pic:pic>
                  <pic:nvPicPr>
                    <pic:cNvPr id="0" name="image01.png"/>
                    <pic:cNvPicPr preferRelativeResize="0"/>
                  </pic:nvPicPr>
                  <pic:blipFill>
                    <a:blip r:embed="rId5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668149" cy="416699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jc w:val="left"/>
        <w:rPr>
          <w:sz w:val="30"/>
          <w:szCs w:val="30"/>
        </w:rPr>
      </w:pPr>
      <w:r w:rsidDel="00000000" w:rsidR="00000000" w:rsidRPr="00000000">
        <w:rPr>
          <w:rtl w:val="0"/>
        </w:rPr>
      </w:r>
    </w:p>
    <w:sectPr>
      <w:pgSz w:h="16834" w:w="11909"/>
      <w:pgMar w:bottom="1440" w:top="1440" w:left="1440" w:right="1440" w:head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font w:name="Arial"/>
  <w:font w:name="Bad Script">
    <w:embedRegular w:fontKey="{00000000-0000-0000-0000-000000000000}" r:id="rId1" w:subsetted="0"/>
  </w:font>
  <w:font w:name="Arima Madurai">
    <w:embedRegular w:fontKey="{00000000-0000-0000-0000-000000000000}" r:id="rId2" w:subsetted="0"/>
    <w:embedBold w:fontKey="{00000000-0000-0000-0000-000000000000}" r:id="rId3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abstractNum w:abstractNumId="1"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defaultTabStop w:val="720"/>
  <w:compat>
    <w:compatSetting w:val="14" w:name="compatibilityMode" w:uri="http://schemas.microsoft.com/office/word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docDefaults>
    <w:rPrDefault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vertAlign w:val="baseline"/>
      </w:rPr>
    </w:rPrDefault>
    <w:pPrDefault>
      <w:pPr>
        <w:keepNext w:val="0"/>
        <w:keepLines w:val="0"/>
        <w:widowControl w:val="1"/>
        <w:spacing w:after="0" w:before="0" w:line="276" w:lineRule="auto"/>
        <w:ind w:left="0" w:right="0" w:firstLine="0"/>
        <w:jc w:val="left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  <w:contextualSpacing w:val="1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  <w:contextualSpacing w:val="1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  <w:contextualSpacing w:val="1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  <w:contextualSpacing w:val="1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  <w:contextualSpacing w:val="1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  <w:contextualSpacing w:val="1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  <w:contextualSpacing w:val="1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  <w:contextualSpacing w:val="1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numbering" Target="numbering.xml"/><Relationship Id="rId4" Type="http://schemas.openxmlformats.org/officeDocument/2006/relationships/styles" Target="styles.xml"/><Relationship Id="rId5" Type="http://schemas.openxmlformats.org/officeDocument/2006/relationships/image" Target="media/image01.pn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BadScript-regular.ttf"/><Relationship Id="rId2" Type="http://schemas.openxmlformats.org/officeDocument/2006/relationships/font" Target="fonts/ArimaMadurai-regular.ttf"/><Relationship Id="rId3" Type="http://schemas.openxmlformats.org/officeDocument/2006/relationships/font" Target="fonts/ArimaMadurai-bold.ttf"/></Relationships>
</file>